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1089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/2024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0067-01-2024</w:t>
      </w:r>
      <w:r>
        <w:rPr>
          <w:rFonts w:ascii="Times New Roman" w:eastAsia="Times New Roman" w:hAnsi="Times New Roman" w:cs="Times New Roman"/>
          <w:sz w:val="25"/>
          <w:szCs w:val="25"/>
        </w:rPr>
        <w:t>-005219-89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24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Терехина </w:t>
      </w:r>
      <w:r>
        <w:rPr>
          <w:rStyle w:val="cat-UserDefinedgrp-36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ранее </w:t>
      </w:r>
      <w:r>
        <w:rPr>
          <w:rFonts w:ascii="Times New Roman" w:eastAsia="Times New Roman" w:hAnsi="Times New Roman" w:cs="Times New Roman"/>
          <w:sz w:val="25"/>
          <w:szCs w:val="25"/>
        </w:rPr>
        <w:t>привлекавшегося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ответственности,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Терехин К.В.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представил в Инспекцию ФНС России по г. Сургуту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декларацию по налогу, уплачиваемому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</w:t>
      </w:r>
      <w:r>
        <w:rPr>
          <w:rStyle w:val="cat-UserDefinedgrp-37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нарушением установленном законом сроком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срок представления которой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установлен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позднее </w:t>
      </w:r>
      <w:r>
        <w:rPr>
          <w:rStyle w:val="cat-UserDefinedgrp-38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Терехин К.В.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связи с истечением 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Терехина К.В.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1 ст. 346.23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НК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итогам </w:t>
      </w:r>
      <w:hyperlink r:id="rId4" w:anchor="/document/400217797/entry/1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Терехина К.В.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тративном правонарушении </w:t>
      </w:r>
      <w:r>
        <w:rPr>
          <w:rStyle w:val="cat-UserDefinedgrp-40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предоставлении декларации от </w:t>
      </w:r>
      <w:r>
        <w:rPr>
          <w:rStyle w:val="cat-UserDefinedgrp-15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; подтверждение даты отпр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5"/>
          <w:szCs w:val="25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Терехина К.В.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Терехина К.В.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ерехина </w:t>
      </w:r>
      <w:r>
        <w:rPr>
          <w:rStyle w:val="cat-UserDefinedgrp-39rplc-3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0412365400675010892415179.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</w:t>
      </w:r>
      <w:r>
        <w:rPr>
          <w:rFonts w:ascii="Times New Roman" w:eastAsia="Times New Roman" w:hAnsi="Times New Roman" w:cs="Times New Roman"/>
          <w:sz w:val="25"/>
          <w:szCs w:val="25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5-</w:t>
      </w:r>
      <w:r>
        <w:rPr>
          <w:rFonts w:ascii="Times New Roman" w:eastAsia="Times New Roman" w:hAnsi="Times New Roman" w:cs="Times New Roman"/>
          <w:sz w:val="25"/>
          <w:szCs w:val="25"/>
        </w:rPr>
        <w:t>1089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40rplc-29">
    <w:name w:val="cat-UserDefined grp-40 rplc-29"/>
    <w:basedOn w:val="DefaultParagraphFont"/>
  </w:style>
  <w:style w:type="character" w:customStyle="1" w:styleId="cat-UserDefinedgrp-15rplc-31">
    <w:name w:val="cat-UserDefined grp-15 rplc-31"/>
    <w:basedOn w:val="DefaultParagraphFont"/>
  </w:style>
  <w:style w:type="character" w:customStyle="1" w:styleId="cat-UserDefinedgrp-39rplc-36">
    <w:name w:val="cat-UserDefined grp-39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